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3A8" w:rsidRDefault="002E33A8" w:rsidP="004A74F8">
      <w:pPr>
        <w:rPr>
          <w:rFonts w:ascii="ＭＳ 明朝" w:eastAsia="ＭＳ 明朝" w:hAnsi="ＭＳ 明朝"/>
          <w:bCs/>
          <w:sz w:val="24"/>
          <w:szCs w:val="24"/>
        </w:rPr>
      </w:pPr>
      <w:r w:rsidRPr="00A03354">
        <w:rPr>
          <w:rFonts w:ascii="ＭＳ 明朝" w:eastAsia="ＭＳ 明朝" w:hAnsi="ＭＳ 明朝" w:hint="eastAsia"/>
          <w:bCs/>
          <w:sz w:val="24"/>
          <w:szCs w:val="24"/>
        </w:rPr>
        <w:t>衆議院議長</w:t>
      </w:r>
      <w:r w:rsidR="005266DA">
        <w:rPr>
          <w:rFonts w:ascii="ＭＳ 明朝" w:eastAsia="ＭＳ 明朝" w:hAnsi="ＭＳ 明朝" w:hint="eastAsia"/>
          <w:bCs/>
          <w:sz w:val="24"/>
          <w:szCs w:val="24"/>
        </w:rPr>
        <w:t xml:space="preserve"> </w:t>
      </w:r>
      <w:r w:rsidRPr="00A03354">
        <w:rPr>
          <w:rFonts w:ascii="ＭＳ 明朝" w:eastAsia="ＭＳ 明朝" w:hAnsi="ＭＳ 明朝" w:hint="eastAsia"/>
          <w:bCs/>
          <w:sz w:val="24"/>
          <w:szCs w:val="24"/>
        </w:rPr>
        <w:t>殿／参議院議長</w:t>
      </w:r>
      <w:r w:rsidR="005266DA">
        <w:rPr>
          <w:rFonts w:ascii="ＭＳ 明朝" w:eastAsia="ＭＳ 明朝" w:hAnsi="ＭＳ 明朝"/>
          <w:bCs/>
          <w:sz w:val="24"/>
          <w:szCs w:val="24"/>
        </w:rPr>
        <w:t xml:space="preserve"> </w:t>
      </w:r>
      <w:r w:rsidRPr="00A03354">
        <w:rPr>
          <w:rFonts w:ascii="ＭＳ 明朝" w:eastAsia="ＭＳ 明朝" w:hAnsi="ＭＳ 明朝" w:hint="eastAsia"/>
          <w:bCs/>
          <w:sz w:val="24"/>
          <w:szCs w:val="24"/>
        </w:rPr>
        <w:t>殿</w:t>
      </w:r>
    </w:p>
    <w:p w:rsidR="004A1156" w:rsidRPr="00A03354" w:rsidRDefault="004A1156" w:rsidP="004A74F8">
      <w:pPr>
        <w:rPr>
          <w:rFonts w:ascii="ＭＳ 明朝" w:eastAsia="ＭＳ 明朝" w:hAnsi="ＭＳ 明朝" w:hint="eastAsia"/>
          <w:bCs/>
          <w:sz w:val="24"/>
          <w:szCs w:val="24"/>
        </w:rPr>
      </w:pPr>
    </w:p>
    <w:p w:rsidR="002E33A8" w:rsidRPr="00A03354" w:rsidRDefault="002E33A8" w:rsidP="004A1156">
      <w:pPr>
        <w:spacing w:line="560" w:lineRule="exact"/>
        <w:rPr>
          <w:rFonts w:ascii="ＭＳ 明朝" w:eastAsia="ＭＳ 明朝" w:hAnsi="ＭＳ 明朝"/>
          <w:b/>
          <w:bCs/>
          <w:sz w:val="40"/>
          <w:szCs w:val="44"/>
        </w:rPr>
      </w:pPr>
      <w:r w:rsidRPr="00A03354">
        <w:rPr>
          <w:rFonts w:ascii="ＭＳ 明朝" w:eastAsia="ＭＳ 明朝" w:hAnsi="ＭＳ 明朝" w:hint="eastAsia"/>
          <w:b/>
          <w:bCs/>
          <w:sz w:val="40"/>
          <w:szCs w:val="44"/>
        </w:rPr>
        <w:t>消費税率を５％に引き下げ、</w:t>
      </w:r>
    </w:p>
    <w:p w:rsidR="004A74F8" w:rsidRPr="00A03354" w:rsidRDefault="002E33A8" w:rsidP="004A1156">
      <w:pPr>
        <w:spacing w:line="560" w:lineRule="exact"/>
        <w:rPr>
          <w:rFonts w:ascii="ＭＳ 明朝" w:eastAsia="ＭＳ 明朝" w:hAnsi="ＭＳ 明朝"/>
          <w:b/>
          <w:sz w:val="24"/>
          <w:szCs w:val="28"/>
        </w:rPr>
      </w:pPr>
      <w:r w:rsidRPr="00A03354">
        <w:rPr>
          <w:rFonts w:ascii="ＭＳ 明朝" w:eastAsia="ＭＳ 明朝" w:hAnsi="ＭＳ 明朝" w:hint="eastAsia"/>
          <w:b/>
          <w:bCs/>
          <w:sz w:val="40"/>
          <w:szCs w:val="44"/>
        </w:rPr>
        <w:t>複数税率・インボイス制度の即時廃止を求める請願</w:t>
      </w:r>
    </w:p>
    <w:p w:rsidR="007C21DA" w:rsidRPr="00A03354" w:rsidRDefault="007C21DA" w:rsidP="007C21DA">
      <w:pPr>
        <w:rPr>
          <w:rFonts w:ascii="ＭＳ 明朝" w:eastAsia="ＭＳ 明朝" w:hAnsi="ＭＳ 明朝"/>
          <w:sz w:val="24"/>
          <w:szCs w:val="24"/>
        </w:rPr>
      </w:pPr>
    </w:p>
    <w:p w:rsidR="002E33A8" w:rsidRPr="004A1156" w:rsidRDefault="002E33A8" w:rsidP="007C21DA">
      <w:pPr>
        <w:rPr>
          <w:rFonts w:ascii="ＭＳ ゴシック" w:eastAsia="ＭＳ ゴシック" w:hAnsi="ＭＳ ゴシック"/>
          <w:sz w:val="24"/>
          <w:szCs w:val="24"/>
        </w:rPr>
      </w:pPr>
      <w:r w:rsidRPr="004A1156">
        <w:rPr>
          <w:rFonts w:ascii="ＭＳ ゴシック" w:eastAsia="ＭＳ ゴシック" w:hAnsi="ＭＳ ゴシック" w:hint="eastAsia"/>
          <w:sz w:val="24"/>
          <w:szCs w:val="24"/>
        </w:rPr>
        <w:t>【請願趣旨】</w:t>
      </w:r>
    </w:p>
    <w:p w:rsidR="00A6309A" w:rsidRPr="005266DA" w:rsidRDefault="00AB6584" w:rsidP="004A1156">
      <w:pPr>
        <w:ind w:left="230" w:hangingChars="100" w:hanging="230"/>
        <w:rPr>
          <w:rFonts w:ascii="ＭＳ 明朝" w:eastAsia="ＭＳ 明朝" w:hAnsi="ＭＳ 明朝"/>
          <w:sz w:val="22"/>
        </w:rPr>
      </w:pPr>
      <w:r w:rsidRPr="00A03354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C6416A" w:rsidRPr="00A03354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Pr="005266DA">
        <w:rPr>
          <w:rFonts w:ascii="ＭＳ 明朝" w:eastAsia="ＭＳ 明朝" w:hAnsi="ＭＳ 明朝" w:hint="eastAsia"/>
          <w:sz w:val="22"/>
        </w:rPr>
        <w:t>新型コロナウイルス</w:t>
      </w:r>
      <w:r w:rsidR="003405F4" w:rsidRPr="005266DA">
        <w:rPr>
          <w:rFonts w:ascii="ＭＳ 明朝" w:eastAsia="ＭＳ 明朝" w:hAnsi="ＭＳ 明朝" w:hint="eastAsia"/>
          <w:sz w:val="22"/>
        </w:rPr>
        <w:t>の</w:t>
      </w:r>
      <w:r w:rsidRPr="005266DA">
        <w:rPr>
          <w:rFonts w:ascii="ＭＳ 明朝" w:eastAsia="ＭＳ 明朝" w:hAnsi="ＭＳ 明朝" w:hint="eastAsia"/>
          <w:sz w:val="22"/>
        </w:rPr>
        <w:t>感染</w:t>
      </w:r>
      <w:r w:rsidR="003405F4" w:rsidRPr="005266DA">
        <w:rPr>
          <w:rFonts w:ascii="ＭＳ 明朝" w:eastAsia="ＭＳ 明朝" w:hAnsi="ＭＳ 明朝" w:hint="eastAsia"/>
          <w:sz w:val="22"/>
        </w:rPr>
        <w:t>拡大で、世界経済は未曽有の不況に陥りました。なかでも</w:t>
      </w:r>
      <w:r w:rsidR="00775518" w:rsidRPr="005266DA">
        <w:rPr>
          <w:rFonts w:ascii="ＭＳ 明朝" w:eastAsia="ＭＳ 明朝" w:hAnsi="ＭＳ 明朝" w:hint="eastAsia"/>
          <w:sz w:val="22"/>
        </w:rPr>
        <w:t>日本経済</w:t>
      </w:r>
      <w:r w:rsidR="003405F4" w:rsidRPr="005266DA">
        <w:rPr>
          <w:rFonts w:ascii="ＭＳ 明朝" w:eastAsia="ＭＳ 明朝" w:hAnsi="ＭＳ 明朝" w:hint="eastAsia"/>
          <w:sz w:val="22"/>
        </w:rPr>
        <w:t>は消費税率10%への引き上げと複数税率の実施と重なって急激に景気が悪化し、消費不況を</w:t>
      </w:r>
      <w:r w:rsidR="00775518" w:rsidRPr="005266DA">
        <w:rPr>
          <w:rFonts w:ascii="ＭＳ 明朝" w:eastAsia="ＭＳ 明朝" w:hAnsi="ＭＳ 明朝" w:hint="eastAsia"/>
          <w:sz w:val="22"/>
        </w:rPr>
        <w:t>深刻</w:t>
      </w:r>
      <w:r w:rsidR="003405F4" w:rsidRPr="005266DA">
        <w:rPr>
          <w:rFonts w:ascii="ＭＳ 明朝" w:eastAsia="ＭＳ 明朝" w:hAnsi="ＭＳ 明朝" w:hint="eastAsia"/>
          <w:sz w:val="22"/>
        </w:rPr>
        <w:t>にしています。</w:t>
      </w:r>
    </w:p>
    <w:p w:rsidR="00831F9B" w:rsidRPr="005266DA" w:rsidRDefault="004A1156" w:rsidP="004A1156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5266DA">
        <w:rPr>
          <w:rFonts w:ascii="ＭＳ 明朝" w:eastAsia="ＭＳ 明朝" w:hAnsi="ＭＳ 明朝" w:hint="eastAsia"/>
          <w:sz w:val="22"/>
        </w:rPr>
        <w:t>いま、世界では、</w:t>
      </w:r>
      <w:r w:rsidR="003405F4" w:rsidRPr="005266DA">
        <w:rPr>
          <w:rFonts w:ascii="ＭＳ 明朝" w:eastAsia="ＭＳ 明朝" w:hAnsi="ＭＳ 明朝" w:hint="eastAsia"/>
          <w:sz w:val="22"/>
        </w:rPr>
        <w:t>即効性のある</w:t>
      </w:r>
      <w:r w:rsidR="004C14E2" w:rsidRPr="005266DA">
        <w:rPr>
          <w:rFonts w:ascii="ＭＳ 明朝" w:eastAsia="ＭＳ 明朝" w:hAnsi="ＭＳ 明朝" w:hint="eastAsia"/>
          <w:sz w:val="22"/>
        </w:rPr>
        <w:t>経済対策として</w:t>
      </w:r>
      <w:r w:rsidRPr="005266DA">
        <w:rPr>
          <w:rFonts w:ascii="ＭＳ 明朝" w:eastAsia="ＭＳ 明朝" w:hAnsi="ＭＳ 明朝" w:hint="eastAsia"/>
          <w:sz w:val="22"/>
        </w:rPr>
        <w:t>事業継続や雇用維持</w:t>
      </w:r>
      <w:r w:rsidRPr="005266DA">
        <w:rPr>
          <w:rFonts w:ascii="ＭＳ 明朝" w:eastAsia="ＭＳ 明朝" w:hAnsi="ＭＳ 明朝" w:hint="eastAsia"/>
          <w:sz w:val="22"/>
        </w:rPr>
        <w:t>に役立つ</w:t>
      </w:r>
      <w:r w:rsidR="00A6309A" w:rsidRPr="005266DA">
        <w:rPr>
          <w:rFonts w:ascii="ＭＳ 明朝" w:eastAsia="ＭＳ 明朝" w:hAnsi="ＭＳ 明朝" w:hint="eastAsia"/>
          <w:sz w:val="22"/>
        </w:rPr>
        <w:t>消費税の</w:t>
      </w:r>
      <w:r w:rsidR="00775518" w:rsidRPr="005266DA">
        <w:rPr>
          <w:rFonts w:ascii="ＭＳ 明朝" w:eastAsia="ＭＳ 明朝" w:hAnsi="ＭＳ 明朝" w:hint="eastAsia"/>
          <w:sz w:val="22"/>
        </w:rPr>
        <w:t>引き下げ</w:t>
      </w:r>
      <w:r w:rsidRPr="005266DA">
        <w:rPr>
          <w:rFonts w:ascii="ＭＳ 明朝" w:eastAsia="ＭＳ 明朝" w:hAnsi="ＭＳ 明朝" w:hint="eastAsia"/>
          <w:sz w:val="22"/>
        </w:rPr>
        <w:t>をはじめ、</w:t>
      </w:r>
      <w:r w:rsidR="00F3633D" w:rsidRPr="005266DA">
        <w:rPr>
          <w:rFonts w:ascii="ＭＳ 明朝" w:eastAsia="ＭＳ 明朝" w:hAnsi="ＭＳ 明朝" w:hint="eastAsia"/>
          <w:sz w:val="22"/>
        </w:rPr>
        <w:t>法人や金融所得</w:t>
      </w:r>
      <w:r w:rsidRPr="005266DA">
        <w:rPr>
          <w:rFonts w:ascii="ＭＳ 明朝" w:eastAsia="ＭＳ 明朝" w:hAnsi="ＭＳ 明朝" w:hint="eastAsia"/>
          <w:sz w:val="22"/>
        </w:rPr>
        <w:t>への</w:t>
      </w:r>
      <w:r w:rsidR="00F3633D" w:rsidRPr="005266DA">
        <w:rPr>
          <w:rFonts w:ascii="ＭＳ 明朝" w:eastAsia="ＭＳ 明朝" w:hAnsi="ＭＳ 明朝" w:hint="eastAsia"/>
          <w:sz w:val="22"/>
        </w:rPr>
        <w:t>課税</w:t>
      </w:r>
      <w:r w:rsidRPr="005266DA">
        <w:rPr>
          <w:rFonts w:ascii="ＭＳ 明朝" w:eastAsia="ＭＳ 明朝" w:hAnsi="ＭＳ 明朝" w:hint="eastAsia"/>
          <w:sz w:val="22"/>
        </w:rPr>
        <w:t>を強め</w:t>
      </w:r>
      <w:r w:rsidR="00F3633D" w:rsidRPr="005266DA">
        <w:rPr>
          <w:rFonts w:ascii="ＭＳ 明朝" w:eastAsia="ＭＳ 明朝" w:hAnsi="ＭＳ 明朝" w:hint="eastAsia"/>
          <w:sz w:val="22"/>
        </w:rPr>
        <w:t>る</w:t>
      </w:r>
      <w:r w:rsidRPr="005266DA">
        <w:rPr>
          <w:rFonts w:ascii="ＭＳ 明朝" w:eastAsia="ＭＳ 明朝" w:hAnsi="ＭＳ 明朝" w:hint="eastAsia"/>
          <w:sz w:val="22"/>
        </w:rPr>
        <w:t>動きが広がっています</w:t>
      </w:r>
      <w:r w:rsidR="00F3633D" w:rsidRPr="005266DA">
        <w:rPr>
          <w:rFonts w:ascii="ＭＳ 明朝" w:eastAsia="ＭＳ 明朝" w:hAnsi="ＭＳ 明朝" w:hint="eastAsia"/>
          <w:sz w:val="22"/>
        </w:rPr>
        <w:t>。ポストコロナを見据えた税収確保は、低所得者層ほど負担が重い消費税を中心とするのではなく、能力に応じた負担を求める税制によるべきです。</w:t>
      </w:r>
    </w:p>
    <w:p w:rsidR="009A41C4" w:rsidRPr="005266DA" w:rsidRDefault="009A41C4" w:rsidP="004A1156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5266DA">
        <w:rPr>
          <w:rFonts w:ascii="ＭＳ 明朝" w:eastAsia="ＭＳ 明朝" w:hAnsi="ＭＳ 明朝" w:hint="eastAsia"/>
          <w:sz w:val="22"/>
        </w:rPr>
        <w:t>2023年10月から始まるインボイス制度</w:t>
      </w:r>
      <w:r w:rsidR="00A03354" w:rsidRPr="005266DA">
        <w:rPr>
          <w:rFonts w:ascii="ＭＳ 明朝" w:eastAsia="ＭＳ 明朝" w:hAnsi="ＭＳ 明朝" w:hint="eastAsia"/>
          <w:sz w:val="22"/>
        </w:rPr>
        <w:t>は</w:t>
      </w:r>
      <w:r w:rsidR="00410BBD" w:rsidRPr="005266DA">
        <w:rPr>
          <w:rFonts w:ascii="ＭＳ 明朝" w:eastAsia="ＭＳ 明朝" w:hAnsi="ＭＳ 明朝" w:hint="eastAsia"/>
          <w:sz w:val="22"/>
        </w:rPr>
        <w:t>、</w:t>
      </w:r>
      <w:r w:rsidR="00A03354" w:rsidRPr="005266DA">
        <w:rPr>
          <w:rFonts w:ascii="ＭＳ 明朝" w:eastAsia="ＭＳ 明朝" w:hAnsi="ＭＳ 明朝" w:hint="eastAsia"/>
          <w:sz w:val="22"/>
        </w:rPr>
        <w:t>免税事業者に</w:t>
      </w:r>
      <w:r w:rsidR="00410BBD" w:rsidRPr="005266DA">
        <w:rPr>
          <w:rFonts w:ascii="ＭＳ 明朝" w:eastAsia="ＭＳ 明朝" w:hAnsi="ＭＳ 明朝" w:hint="eastAsia"/>
          <w:sz w:val="22"/>
        </w:rPr>
        <w:t>新たな</w:t>
      </w:r>
      <w:r w:rsidRPr="005266DA">
        <w:rPr>
          <w:rFonts w:ascii="ＭＳ 明朝" w:eastAsia="ＭＳ 明朝" w:hAnsi="ＭＳ 明朝" w:hint="eastAsia"/>
          <w:sz w:val="22"/>
        </w:rPr>
        <w:t>税負担を迫る増税策に他なりません。</w:t>
      </w:r>
      <w:r w:rsidR="003405F4" w:rsidRPr="005266DA">
        <w:rPr>
          <w:rFonts w:ascii="ＭＳ 明朝" w:eastAsia="ＭＳ 明朝" w:hAnsi="ＭＳ 明朝" w:hint="eastAsia"/>
          <w:sz w:val="22"/>
        </w:rPr>
        <w:t>フリーランスや一人親方など担税力の弱い事業者への消費税負担</w:t>
      </w:r>
      <w:r w:rsidR="004A1156" w:rsidRPr="005266DA">
        <w:rPr>
          <w:rFonts w:ascii="ＭＳ 明朝" w:eastAsia="ＭＳ 明朝" w:hAnsi="ＭＳ 明朝" w:hint="eastAsia"/>
          <w:sz w:val="22"/>
        </w:rPr>
        <w:t>を求めれば</w:t>
      </w:r>
      <w:r w:rsidR="00BD1D82">
        <w:rPr>
          <w:rFonts w:ascii="ＭＳ 明朝" w:eastAsia="ＭＳ 明朝" w:hAnsi="ＭＳ 明朝" w:hint="eastAsia"/>
          <w:sz w:val="22"/>
        </w:rPr>
        <w:t>、「</w:t>
      </w:r>
      <w:r w:rsidR="00291FF7" w:rsidRPr="005266DA">
        <w:rPr>
          <w:rFonts w:ascii="ＭＳ 明朝" w:eastAsia="ＭＳ 明朝" w:hAnsi="ＭＳ 明朝" w:hint="eastAsia"/>
          <w:sz w:val="22"/>
        </w:rPr>
        <w:t>多様な働き方</w:t>
      </w:r>
      <w:r w:rsidR="00BD1D82">
        <w:rPr>
          <w:rFonts w:ascii="ＭＳ 明朝" w:eastAsia="ＭＳ 明朝" w:hAnsi="ＭＳ 明朝" w:hint="eastAsia"/>
          <w:sz w:val="22"/>
        </w:rPr>
        <w:t>」</w:t>
      </w:r>
      <w:r w:rsidR="004A1156" w:rsidRPr="005266DA">
        <w:rPr>
          <w:rFonts w:ascii="ＭＳ 明朝" w:eastAsia="ＭＳ 明朝" w:hAnsi="ＭＳ 明朝" w:hint="eastAsia"/>
          <w:sz w:val="22"/>
        </w:rPr>
        <w:t>さえ成り立たなくなってしまいます</w:t>
      </w:r>
      <w:r w:rsidR="00E867DB" w:rsidRPr="005266DA">
        <w:rPr>
          <w:rFonts w:ascii="ＭＳ 明朝" w:eastAsia="ＭＳ 明朝" w:hAnsi="ＭＳ 明朝" w:hint="eastAsia"/>
          <w:sz w:val="22"/>
        </w:rPr>
        <w:t>。</w:t>
      </w:r>
      <w:bookmarkStart w:id="0" w:name="_GoBack"/>
      <w:bookmarkEnd w:id="0"/>
    </w:p>
    <w:p w:rsidR="008A4B58" w:rsidRPr="005266DA" w:rsidRDefault="008A4B58" w:rsidP="004A115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266DA">
        <w:rPr>
          <w:rFonts w:ascii="ＭＳ 明朝" w:eastAsia="ＭＳ 明朝" w:hAnsi="ＭＳ 明朝" w:hint="eastAsia"/>
          <w:sz w:val="22"/>
        </w:rPr>
        <w:t xml:space="preserve">　</w:t>
      </w:r>
      <w:r w:rsidR="00C6416A" w:rsidRPr="005266DA">
        <w:rPr>
          <w:rFonts w:ascii="ＭＳ 明朝" w:eastAsia="ＭＳ 明朝" w:hAnsi="ＭＳ 明朝" w:hint="eastAsia"/>
          <w:sz w:val="22"/>
        </w:rPr>
        <w:t xml:space="preserve">　</w:t>
      </w:r>
      <w:r w:rsidRPr="005266DA">
        <w:rPr>
          <w:rFonts w:ascii="ＭＳ 明朝" w:eastAsia="ＭＳ 明朝" w:hAnsi="ＭＳ 明朝" w:hint="eastAsia"/>
          <w:sz w:val="22"/>
        </w:rPr>
        <w:t>新型コロナ危機を克服し、新しく構築すべき経済・社会においても、地域に根ざして活動する中小業者の存在が不可欠です。「税制で商売をつぶすな」の願いを込め、以下の事項を請願します。</w:t>
      </w:r>
    </w:p>
    <w:p w:rsidR="007C21DA" w:rsidRPr="00A03354" w:rsidRDefault="007C21DA" w:rsidP="007C21DA">
      <w:pPr>
        <w:spacing w:line="280" w:lineRule="exact"/>
        <w:ind w:firstLineChars="100" w:firstLine="230"/>
        <w:rPr>
          <w:rFonts w:ascii="ＭＳ 明朝" w:eastAsia="ＭＳ 明朝" w:hAnsi="ＭＳ 明朝"/>
          <w:sz w:val="23"/>
          <w:szCs w:val="23"/>
        </w:rPr>
      </w:pPr>
    </w:p>
    <w:p w:rsidR="007C21DA" w:rsidRPr="004A1156" w:rsidRDefault="007C21DA" w:rsidP="007C21DA">
      <w:pPr>
        <w:rPr>
          <w:rFonts w:ascii="ＭＳ ゴシック" w:eastAsia="ＭＳ ゴシック" w:hAnsi="ＭＳ ゴシック"/>
          <w:sz w:val="24"/>
          <w:szCs w:val="24"/>
        </w:rPr>
      </w:pPr>
      <w:r w:rsidRPr="004A1156">
        <w:rPr>
          <w:rFonts w:ascii="ＭＳ ゴシック" w:eastAsia="ＭＳ ゴシック" w:hAnsi="ＭＳ ゴシック" w:hint="eastAsia"/>
          <w:sz w:val="24"/>
          <w:szCs w:val="24"/>
        </w:rPr>
        <w:t>【請願事項】</w:t>
      </w:r>
    </w:p>
    <w:p w:rsidR="007C21DA" w:rsidRPr="00A03354" w:rsidRDefault="007C21DA" w:rsidP="007C21DA">
      <w:pPr>
        <w:spacing w:line="440" w:lineRule="exact"/>
        <w:ind w:firstLineChars="100" w:firstLine="281"/>
        <w:rPr>
          <w:rFonts w:ascii="ＭＳ 明朝" w:eastAsia="ＭＳ 明朝" w:hAnsi="ＭＳ 明朝"/>
          <w:b/>
          <w:sz w:val="28"/>
          <w:szCs w:val="28"/>
        </w:rPr>
      </w:pPr>
      <w:r w:rsidRPr="00A03354">
        <w:rPr>
          <w:rFonts w:ascii="ＭＳ 明朝" w:eastAsia="ＭＳ 明朝" w:hAnsi="ＭＳ 明朝" w:hint="eastAsia"/>
          <w:b/>
          <w:sz w:val="28"/>
          <w:szCs w:val="28"/>
        </w:rPr>
        <w:t>一、消費税率を５％に引き下げること。</w:t>
      </w:r>
    </w:p>
    <w:p w:rsidR="007C21DA" w:rsidRPr="00A03354" w:rsidRDefault="007C21DA" w:rsidP="007C21DA">
      <w:pPr>
        <w:spacing w:line="440" w:lineRule="exact"/>
        <w:ind w:firstLineChars="100" w:firstLine="281"/>
        <w:rPr>
          <w:rFonts w:ascii="ＭＳ 明朝" w:eastAsia="ＭＳ 明朝" w:hAnsi="ＭＳ 明朝"/>
          <w:b/>
          <w:sz w:val="28"/>
          <w:szCs w:val="28"/>
        </w:rPr>
      </w:pPr>
      <w:r w:rsidRPr="00A03354">
        <w:rPr>
          <w:rFonts w:ascii="ＭＳ 明朝" w:eastAsia="ＭＳ 明朝" w:hAnsi="ＭＳ 明朝" w:hint="eastAsia"/>
          <w:b/>
          <w:sz w:val="28"/>
          <w:szCs w:val="28"/>
        </w:rPr>
        <w:t>一、消費税の「複数税率」と「インボイス制度」は直ちに廃止すること。</w:t>
      </w:r>
    </w:p>
    <w:p w:rsidR="00813ABD" w:rsidRPr="00A03354" w:rsidRDefault="007C21DA" w:rsidP="007C21DA">
      <w:pPr>
        <w:spacing w:line="440" w:lineRule="exact"/>
        <w:ind w:firstLineChars="100" w:firstLine="281"/>
        <w:rPr>
          <w:rFonts w:ascii="ＭＳ 明朝" w:eastAsia="ＭＳ 明朝" w:hAnsi="ＭＳ 明朝"/>
          <w:b/>
          <w:sz w:val="28"/>
          <w:szCs w:val="28"/>
        </w:rPr>
      </w:pPr>
      <w:r w:rsidRPr="00A03354">
        <w:rPr>
          <w:rFonts w:ascii="ＭＳ 明朝" w:eastAsia="ＭＳ 明朝" w:hAnsi="ＭＳ 明朝" w:hint="eastAsia"/>
          <w:b/>
          <w:sz w:val="28"/>
          <w:szCs w:val="28"/>
        </w:rPr>
        <w:t>一、庶民に重い不公平な税制を正して財源を確保すること。</w:t>
      </w:r>
    </w:p>
    <w:p w:rsidR="007C21DA" w:rsidRDefault="007C21DA" w:rsidP="007C21DA">
      <w:pPr>
        <w:spacing w:line="440" w:lineRule="exact"/>
        <w:ind w:firstLineChars="100" w:firstLine="281"/>
        <w:rPr>
          <w:rFonts w:ascii="ＭＳ 明朝" w:eastAsia="ＭＳ 明朝" w:hAnsi="ＭＳ 明朝"/>
          <w:b/>
          <w:sz w:val="28"/>
          <w:szCs w:val="28"/>
        </w:rPr>
      </w:pPr>
    </w:p>
    <w:tbl>
      <w:tblPr>
        <w:tblW w:w="902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7"/>
        <w:gridCol w:w="5670"/>
      </w:tblGrid>
      <w:tr w:rsidR="003B61F5" w:rsidRPr="003B61F5" w:rsidTr="005266DA">
        <w:trPr>
          <w:trHeight w:val="330"/>
        </w:trPr>
        <w:tc>
          <w:tcPr>
            <w:tcW w:w="3357" w:type="dxa"/>
          </w:tcPr>
          <w:p w:rsidR="003B61F5" w:rsidRPr="003B61F5" w:rsidRDefault="003B61F5" w:rsidP="003B61F5">
            <w:pPr>
              <w:ind w:left="-45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B61F5">
              <w:rPr>
                <w:rFonts w:ascii="Century" w:eastAsia="ＭＳ 明朝" w:hAnsi="Century" w:cs="Times New Roman" w:hint="eastAsia"/>
                <w:sz w:val="22"/>
              </w:rPr>
              <w:t>氏　　名</w:t>
            </w:r>
          </w:p>
        </w:tc>
        <w:tc>
          <w:tcPr>
            <w:tcW w:w="5670" w:type="dxa"/>
          </w:tcPr>
          <w:p w:rsidR="003B61F5" w:rsidRPr="003B61F5" w:rsidRDefault="003B61F5" w:rsidP="003B61F5">
            <w:pPr>
              <w:ind w:left="-45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B61F5">
              <w:rPr>
                <w:rFonts w:ascii="Century" w:eastAsia="ＭＳ 明朝" w:hAnsi="Century" w:cs="Times New Roman" w:hint="eastAsia"/>
                <w:sz w:val="22"/>
              </w:rPr>
              <w:t>住　　所</w:t>
            </w:r>
            <w:r w:rsidR="00992DEB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992DEB" w:rsidRPr="00992DEB">
              <w:rPr>
                <w:rFonts w:ascii="UDShinGoPro-Regular" w:eastAsia="UDShinGoPro-Regular" w:cs="UDShinGoPro-Regular" w:hint="eastAsia"/>
                <w:kern w:val="0"/>
                <w:sz w:val="16"/>
                <w:szCs w:val="16"/>
              </w:rPr>
              <w:t>（</w:t>
            </w:r>
            <w:r w:rsidR="00992DEB" w:rsidRPr="00992DEB">
              <w:rPr>
                <w:rFonts w:ascii="UDShinGoPro-Light" w:eastAsia="UDShinGoPro-Light" w:cs="UDShinGoPro-Light" w:hint="eastAsia"/>
                <w:kern w:val="0"/>
                <w:sz w:val="16"/>
                <w:szCs w:val="16"/>
              </w:rPr>
              <w:t>〇〇</w:t>
            </w:r>
            <w:r w:rsidR="00992DEB" w:rsidRPr="00992DEB">
              <w:rPr>
                <w:rFonts w:ascii="UDShinGoPro-Regular" w:eastAsia="UDShinGoPro-Regular" w:cs="UDShinGoPro-Regular" w:hint="eastAsia"/>
                <w:kern w:val="0"/>
                <w:sz w:val="16"/>
                <w:szCs w:val="16"/>
              </w:rPr>
              <w:t>県</w:t>
            </w:r>
            <w:r w:rsidR="00992DEB" w:rsidRPr="00992DEB">
              <w:rPr>
                <w:rFonts w:ascii="KozGoPr6N-Light" w:eastAsia="KozGoPr6N-Light" w:cs="KozGoPr6N-Light" w:hint="eastAsia"/>
                <w:kern w:val="0"/>
                <w:sz w:val="16"/>
                <w:szCs w:val="16"/>
              </w:rPr>
              <w:t>△△</w:t>
            </w:r>
            <w:r w:rsidR="00992DEB" w:rsidRPr="00992DEB">
              <w:rPr>
                <w:rFonts w:ascii="UDShinGoPro-Regular" w:eastAsia="UDShinGoPro-Regular" w:cs="UDShinGoPro-Regular" w:hint="eastAsia"/>
                <w:kern w:val="0"/>
                <w:sz w:val="16"/>
                <w:szCs w:val="16"/>
              </w:rPr>
              <w:t>市□□町</w:t>
            </w:r>
            <w:r w:rsidR="00992DEB" w:rsidRPr="00992DEB">
              <w:rPr>
                <w:rFonts w:ascii="UDShinGoPro-Regular" w:eastAsia="UDShinGoPro-Regular" w:cs="UDShinGoPro-Regular"/>
                <w:kern w:val="0"/>
                <w:sz w:val="16"/>
                <w:szCs w:val="16"/>
              </w:rPr>
              <w:t xml:space="preserve">1-2 </w:t>
            </w:r>
            <w:r w:rsidR="00992DEB" w:rsidRPr="00992DEB">
              <w:rPr>
                <w:rFonts w:ascii="UDShinGoPro-Regular" w:eastAsia="UDShinGoPro-Regular" w:cs="UDShinGoPro-Regular" w:hint="eastAsia"/>
                <w:kern w:val="0"/>
                <w:sz w:val="16"/>
                <w:szCs w:val="16"/>
              </w:rPr>
              <w:t>←番地までお書きください）</w:t>
            </w:r>
          </w:p>
        </w:tc>
      </w:tr>
      <w:tr w:rsidR="003B61F5" w:rsidRPr="003B61F5" w:rsidTr="005266DA">
        <w:trPr>
          <w:trHeight w:val="600"/>
        </w:trPr>
        <w:tc>
          <w:tcPr>
            <w:tcW w:w="3357" w:type="dxa"/>
          </w:tcPr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0" w:type="dxa"/>
          </w:tcPr>
          <w:p w:rsidR="003B61F5" w:rsidRPr="003B61F5" w:rsidRDefault="003B61F5" w:rsidP="003B61F5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B61F5" w:rsidRPr="003B61F5" w:rsidTr="005266DA">
        <w:trPr>
          <w:trHeight w:val="600"/>
        </w:trPr>
        <w:tc>
          <w:tcPr>
            <w:tcW w:w="3357" w:type="dxa"/>
          </w:tcPr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0" w:type="dxa"/>
          </w:tcPr>
          <w:p w:rsidR="003B61F5" w:rsidRPr="003B61F5" w:rsidRDefault="003B61F5" w:rsidP="003B61F5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B61F5" w:rsidRPr="003B61F5" w:rsidTr="005266DA">
        <w:trPr>
          <w:trHeight w:val="630"/>
        </w:trPr>
        <w:tc>
          <w:tcPr>
            <w:tcW w:w="3357" w:type="dxa"/>
          </w:tcPr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0" w:type="dxa"/>
          </w:tcPr>
          <w:p w:rsidR="003B61F5" w:rsidRPr="003B61F5" w:rsidRDefault="003B61F5" w:rsidP="003B61F5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B61F5" w:rsidRPr="003B61F5" w:rsidTr="005266DA">
        <w:trPr>
          <w:trHeight w:val="570"/>
        </w:trPr>
        <w:tc>
          <w:tcPr>
            <w:tcW w:w="3357" w:type="dxa"/>
          </w:tcPr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0" w:type="dxa"/>
          </w:tcPr>
          <w:p w:rsidR="003B61F5" w:rsidRPr="003B61F5" w:rsidRDefault="003B61F5" w:rsidP="003B61F5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B61F5" w:rsidRPr="003B61F5" w:rsidTr="005266DA">
        <w:trPr>
          <w:trHeight w:val="420"/>
        </w:trPr>
        <w:tc>
          <w:tcPr>
            <w:tcW w:w="3357" w:type="dxa"/>
          </w:tcPr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0" w:type="dxa"/>
          </w:tcPr>
          <w:p w:rsidR="003B61F5" w:rsidRPr="003B61F5" w:rsidRDefault="003B61F5" w:rsidP="003B61F5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813ABD" w:rsidRPr="007C21DA" w:rsidRDefault="007C21DA" w:rsidP="005266D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C21DA">
        <w:rPr>
          <w:rFonts w:ascii="ＭＳ ゴシック" w:eastAsia="ＭＳ ゴシック" w:hAnsi="ＭＳ ゴシック"/>
          <w:b/>
          <w:sz w:val="28"/>
          <w:szCs w:val="28"/>
        </w:rPr>
        <w:t xml:space="preserve">全国商工団体連合会（取扱団体：　</w:t>
      </w:r>
      <w:r w:rsidR="005266D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5266DA">
        <w:rPr>
          <w:rFonts w:ascii="ＭＳ ゴシック" w:eastAsia="ＭＳ ゴシック" w:hAnsi="ＭＳ ゴシック"/>
          <w:b/>
          <w:sz w:val="28"/>
          <w:szCs w:val="28"/>
        </w:rPr>
        <w:t xml:space="preserve">          </w:t>
      </w:r>
      <w:r w:rsidRPr="007C21DA">
        <w:rPr>
          <w:rFonts w:ascii="ＭＳ ゴシック" w:eastAsia="ＭＳ ゴシック" w:hAnsi="ＭＳ ゴシック"/>
          <w:b/>
          <w:sz w:val="28"/>
          <w:szCs w:val="28"/>
        </w:rPr>
        <w:t xml:space="preserve">　　　 　 　　　　）</w:t>
      </w:r>
    </w:p>
    <w:sectPr w:rsidR="00813ABD" w:rsidRPr="007C21DA" w:rsidSect="004A115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B6E" w:rsidRDefault="00ED6B6E" w:rsidP="004A74F8">
      <w:r>
        <w:separator/>
      </w:r>
    </w:p>
  </w:endnote>
  <w:endnote w:type="continuationSeparator" w:id="0">
    <w:p w:rsidR="00ED6B6E" w:rsidRDefault="00ED6B6E" w:rsidP="004A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ShinGoPro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GoPr6N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B6E" w:rsidRDefault="00ED6B6E" w:rsidP="004A74F8">
      <w:r>
        <w:separator/>
      </w:r>
    </w:p>
  </w:footnote>
  <w:footnote w:type="continuationSeparator" w:id="0">
    <w:p w:rsidR="00ED6B6E" w:rsidRDefault="00ED6B6E" w:rsidP="004A7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BD"/>
    <w:rsid w:val="000010AD"/>
    <w:rsid w:val="000C7B2E"/>
    <w:rsid w:val="00116159"/>
    <w:rsid w:val="00123800"/>
    <w:rsid w:val="00133BFC"/>
    <w:rsid w:val="00291FF7"/>
    <w:rsid w:val="002978D2"/>
    <w:rsid w:val="002D2ED6"/>
    <w:rsid w:val="002E33A8"/>
    <w:rsid w:val="002E7878"/>
    <w:rsid w:val="003405F4"/>
    <w:rsid w:val="003B61F5"/>
    <w:rsid w:val="00410BBD"/>
    <w:rsid w:val="0049021D"/>
    <w:rsid w:val="004A1156"/>
    <w:rsid w:val="004A74F8"/>
    <w:rsid w:val="004C14E2"/>
    <w:rsid w:val="004C1EA1"/>
    <w:rsid w:val="004C4930"/>
    <w:rsid w:val="005266DA"/>
    <w:rsid w:val="006560F5"/>
    <w:rsid w:val="00676BD4"/>
    <w:rsid w:val="006A4609"/>
    <w:rsid w:val="00775518"/>
    <w:rsid w:val="007C21DA"/>
    <w:rsid w:val="007C4F63"/>
    <w:rsid w:val="00813ABD"/>
    <w:rsid w:val="00831F9B"/>
    <w:rsid w:val="008A4B58"/>
    <w:rsid w:val="00992DEB"/>
    <w:rsid w:val="009A41C4"/>
    <w:rsid w:val="009B3D21"/>
    <w:rsid w:val="009D218E"/>
    <w:rsid w:val="00A03354"/>
    <w:rsid w:val="00A6309A"/>
    <w:rsid w:val="00AB6584"/>
    <w:rsid w:val="00AF5787"/>
    <w:rsid w:val="00BD1D82"/>
    <w:rsid w:val="00C502F5"/>
    <w:rsid w:val="00C6416A"/>
    <w:rsid w:val="00D03DBE"/>
    <w:rsid w:val="00D70932"/>
    <w:rsid w:val="00D938C5"/>
    <w:rsid w:val="00DA53E3"/>
    <w:rsid w:val="00E33874"/>
    <w:rsid w:val="00E867DB"/>
    <w:rsid w:val="00EB7B2E"/>
    <w:rsid w:val="00ED6B6E"/>
    <w:rsid w:val="00F3633D"/>
    <w:rsid w:val="00F7613D"/>
    <w:rsid w:val="00F82731"/>
    <w:rsid w:val="00F86595"/>
    <w:rsid w:val="00F90CCA"/>
    <w:rsid w:val="00FB5B39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1863FF"/>
  <w15:docId w15:val="{6BBF32E0-3B16-48F9-903B-32431D55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4F8"/>
  </w:style>
  <w:style w:type="paragraph" w:styleId="a5">
    <w:name w:val="footer"/>
    <w:basedOn w:val="a"/>
    <w:link w:val="a6"/>
    <w:uiPriority w:val="99"/>
    <w:unhideWhenUsed/>
    <w:rsid w:val="004A7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4F8"/>
  </w:style>
  <w:style w:type="paragraph" w:styleId="a7">
    <w:name w:val="Balloon Text"/>
    <w:basedOn w:val="a"/>
    <w:link w:val="a8"/>
    <w:uiPriority w:val="99"/>
    <w:semiHidden/>
    <w:unhideWhenUsed/>
    <w:rsid w:val="00992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2D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運動政策1</dc:creator>
  <cp:lastModifiedBy>運動政策1</cp:lastModifiedBy>
  <cp:revision>16</cp:revision>
  <cp:lastPrinted>2021-11-05T06:10:00Z</cp:lastPrinted>
  <dcterms:created xsi:type="dcterms:W3CDTF">2020-05-20T04:47:00Z</dcterms:created>
  <dcterms:modified xsi:type="dcterms:W3CDTF">2021-11-05T06:14:00Z</dcterms:modified>
</cp:coreProperties>
</file>