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E37" w:rsidRDefault="00422946" w:rsidP="00ED6E37">
      <w:pPr>
        <w:spacing w:line="360" w:lineRule="exact"/>
        <w:rPr>
          <w:rFonts w:ascii="ＭＳ 明朝" w:eastAsia="ＭＳ 明朝" w:hAnsi="ＭＳ 明朝"/>
          <w:bCs/>
          <w:sz w:val="24"/>
          <w:szCs w:val="24"/>
        </w:rPr>
      </w:pPr>
      <w:r w:rsidRPr="00BC3BAB">
        <w:rPr>
          <w:rFonts w:ascii="ＭＳ 明朝" w:eastAsia="ＭＳ 明朝" w:hAnsi="ＭＳ 明朝" w:hint="eastAsia"/>
          <w:bCs/>
          <w:sz w:val="24"/>
          <w:szCs w:val="24"/>
        </w:rPr>
        <w:t>衆議院議長 殿／参議院議長 殿</w:t>
      </w:r>
    </w:p>
    <w:p w:rsidR="00ED6E37" w:rsidRDefault="00ED6E37" w:rsidP="00ED6E37">
      <w:pPr>
        <w:spacing w:line="360" w:lineRule="exact"/>
        <w:rPr>
          <w:rFonts w:ascii="ＭＳ 明朝" w:eastAsia="ＭＳ 明朝" w:hAnsi="ＭＳ 明朝"/>
          <w:bCs/>
          <w:sz w:val="24"/>
          <w:szCs w:val="24"/>
        </w:rPr>
      </w:pPr>
    </w:p>
    <w:p w:rsidR="00422946" w:rsidRPr="00ED6E37" w:rsidRDefault="00422946" w:rsidP="00895E0D">
      <w:pPr>
        <w:spacing w:line="440" w:lineRule="exact"/>
        <w:rPr>
          <w:rFonts w:ascii="ＭＳ 明朝" w:eastAsia="ＭＳ 明朝" w:hAnsi="ＭＳ 明朝"/>
          <w:bCs/>
          <w:sz w:val="24"/>
          <w:szCs w:val="24"/>
        </w:rPr>
      </w:pPr>
      <w:r w:rsidRPr="00FD6816">
        <w:rPr>
          <w:rFonts w:ascii="HGP明朝E" w:eastAsia="HGP明朝E" w:hAnsi="HGP明朝E" w:hint="eastAsia"/>
          <w:b/>
          <w:bCs/>
          <w:i/>
          <w:sz w:val="42"/>
          <w:szCs w:val="42"/>
        </w:rPr>
        <w:t>中小業者の新型コロナ危機打開を！</w:t>
      </w:r>
      <w:r w:rsidR="00ED6E37">
        <w:rPr>
          <w:rFonts w:ascii="HGP明朝E" w:eastAsia="HGP明朝E" w:hAnsi="HGP明朝E" w:hint="eastAsia"/>
          <w:b/>
          <w:bCs/>
          <w:i/>
          <w:sz w:val="42"/>
          <w:szCs w:val="42"/>
        </w:rPr>
        <w:t xml:space="preserve"> </w:t>
      </w:r>
      <w:r w:rsidRPr="00FD6816">
        <w:rPr>
          <w:rFonts w:ascii="HGP創英角ｺﾞｼｯｸUB" w:eastAsia="HGP創英角ｺﾞｼｯｸUB" w:hAnsi="HGP創英角ｺﾞｼｯｸUB" w:hint="eastAsia"/>
          <w:bCs/>
          <w:sz w:val="42"/>
          <w:szCs w:val="42"/>
        </w:rPr>
        <w:t>緊急請願署名</w:t>
      </w:r>
    </w:p>
    <w:p w:rsidR="00A866CD" w:rsidRPr="00422946" w:rsidRDefault="00A866CD" w:rsidP="00A866CD">
      <w:pPr>
        <w:rPr>
          <w:rFonts w:ascii="ＭＳ 明朝" w:eastAsia="ＭＳ 明朝" w:hAnsi="ＭＳ 明朝"/>
          <w:sz w:val="24"/>
          <w:szCs w:val="24"/>
        </w:rPr>
      </w:pPr>
    </w:p>
    <w:p w:rsidR="00A866CD" w:rsidRPr="00A866CD" w:rsidRDefault="00A866CD" w:rsidP="0031651E">
      <w:pPr>
        <w:ind w:right="112"/>
        <w:jc w:val="right"/>
        <w:rPr>
          <w:rFonts w:ascii="ＭＳ 明朝" w:eastAsia="ＭＳ 明朝" w:hAnsi="ＭＳ 明朝"/>
          <w:sz w:val="24"/>
          <w:szCs w:val="24"/>
        </w:rPr>
      </w:pPr>
      <w:r w:rsidRPr="00A866CD">
        <w:rPr>
          <w:rFonts w:ascii="ＭＳ 明朝" w:eastAsia="ＭＳ 明朝" w:hAnsi="ＭＳ 明朝"/>
          <w:sz w:val="24"/>
          <w:szCs w:val="24"/>
        </w:rPr>
        <w:t>年　　月　　日</w:t>
      </w:r>
    </w:p>
    <w:p w:rsidR="00A866CD" w:rsidRPr="00A866CD" w:rsidRDefault="00A866CD" w:rsidP="00A866CD">
      <w:pPr>
        <w:rPr>
          <w:rFonts w:ascii="ＭＳ 明朝" w:eastAsia="ＭＳ 明朝" w:hAnsi="ＭＳ 明朝"/>
          <w:sz w:val="24"/>
          <w:szCs w:val="24"/>
        </w:rPr>
      </w:pPr>
    </w:p>
    <w:p w:rsidR="00A866CD" w:rsidRPr="00A866CD" w:rsidRDefault="00A866CD" w:rsidP="00A866CD">
      <w:pPr>
        <w:spacing w:line="360" w:lineRule="auto"/>
        <w:rPr>
          <w:rFonts w:ascii="ＭＳ 明朝" w:eastAsia="ＭＳ 明朝" w:hAnsi="ＭＳ 明朝"/>
          <w:sz w:val="24"/>
          <w:szCs w:val="24"/>
        </w:rPr>
      </w:pPr>
      <w:r w:rsidRPr="00A866CD">
        <w:rPr>
          <w:rFonts w:ascii="ＭＳ 明朝" w:eastAsia="ＭＳ 明朝" w:hAnsi="ＭＳ 明朝" w:hint="eastAsia"/>
          <w:sz w:val="24"/>
          <w:szCs w:val="24"/>
        </w:rPr>
        <w:t xml:space="preserve">　　　　　　　　　　　</w:t>
      </w:r>
      <w:r w:rsidR="00BB5F59">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住</w:t>
      </w:r>
      <w:r w:rsidR="00EA231B">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所</w:t>
      </w:r>
    </w:p>
    <w:p w:rsidR="00A866CD" w:rsidRPr="00A866CD" w:rsidRDefault="00EA231B" w:rsidP="00A866C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A866CD" w:rsidRPr="00A866C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請願者　　</w:t>
      </w:r>
      <w:r w:rsidR="00BB5F59">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団</w:t>
      </w:r>
      <w:r>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体</w:t>
      </w:r>
      <w:r>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名</w:t>
      </w:r>
      <w:r w:rsidR="00A866CD" w:rsidRPr="00A866CD">
        <w:rPr>
          <w:rFonts w:ascii="ＭＳ 明朝" w:eastAsia="ＭＳ 明朝" w:hAnsi="ＭＳ 明朝" w:hint="eastAsia"/>
          <w:sz w:val="24"/>
          <w:szCs w:val="24"/>
        </w:rPr>
        <w:t xml:space="preserve">　　　　　　　</w:t>
      </w:r>
      <w:r w:rsidR="00BB5F59">
        <w:rPr>
          <w:rFonts w:ascii="ＭＳ 明朝" w:eastAsia="ＭＳ 明朝" w:hAnsi="ＭＳ 明朝" w:hint="eastAsia"/>
          <w:sz w:val="24"/>
          <w:szCs w:val="24"/>
        </w:rPr>
        <w:t xml:space="preserve">　　　</w:t>
      </w:r>
      <w:r w:rsidR="00422946">
        <w:rPr>
          <w:rFonts w:ascii="ＭＳ 明朝" w:eastAsia="ＭＳ 明朝" w:hAnsi="ＭＳ 明朝" w:hint="eastAsia"/>
          <w:sz w:val="24"/>
          <w:szCs w:val="24"/>
        </w:rPr>
        <w:t xml:space="preserve">　　　　　</w:t>
      </w:r>
      <w:r w:rsidR="0031651E">
        <w:rPr>
          <w:rFonts w:ascii="ＭＳ 明朝" w:eastAsia="ＭＳ 明朝" w:hAnsi="ＭＳ 明朝" w:hint="eastAsia"/>
          <w:sz w:val="24"/>
          <w:szCs w:val="24"/>
        </w:rPr>
        <w:t xml:space="preserve">　　　　　　</w:t>
      </w:r>
    </w:p>
    <w:p w:rsidR="00A866CD" w:rsidRDefault="00A866CD" w:rsidP="00A866CD">
      <w:pPr>
        <w:spacing w:line="360" w:lineRule="auto"/>
        <w:rPr>
          <w:rFonts w:ascii="ＭＳ 明朝" w:eastAsia="ＭＳ 明朝" w:hAnsi="ＭＳ 明朝"/>
          <w:sz w:val="24"/>
          <w:szCs w:val="24"/>
        </w:rPr>
      </w:pPr>
      <w:r w:rsidRPr="00A866CD">
        <w:rPr>
          <w:rFonts w:ascii="ＭＳ 明朝" w:eastAsia="ＭＳ 明朝" w:hAnsi="ＭＳ 明朝" w:hint="eastAsia"/>
          <w:sz w:val="24"/>
          <w:szCs w:val="24"/>
        </w:rPr>
        <w:t xml:space="preserve">　　　　　　　　　</w:t>
      </w:r>
      <w:r w:rsidR="00EA231B">
        <w:rPr>
          <w:rFonts w:ascii="ＭＳ 明朝" w:eastAsia="ＭＳ 明朝" w:hAnsi="ＭＳ 明朝" w:hint="eastAsia"/>
          <w:sz w:val="24"/>
          <w:szCs w:val="24"/>
        </w:rPr>
        <w:t xml:space="preserve">　　</w:t>
      </w:r>
      <w:r w:rsidR="00BB5F59">
        <w:rPr>
          <w:rFonts w:ascii="ＭＳ 明朝" w:eastAsia="ＭＳ 明朝" w:hAnsi="ＭＳ 明朝" w:hint="eastAsia"/>
          <w:sz w:val="24"/>
          <w:szCs w:val="24"/>
        </w:rPr>
        <w:t xml:space="preserve">　</w:t>
      </w:r>
      <w:r w:rsidR="00EA231B">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代</w:t>
      </w:r>
      <w:r w:rsidR="00EA231B">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表</w:t>
      </w:r>
      <w:r w:rsidR="00EA231B">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者</w:t>
      </w:r>
      <w:r w:rsidR="00422946">
        <w:rPr>
          <w:rFonts w:ascii="ＭＳ 明朝" w:eastAsia="ＭＳ 明朝" w:hAnsi="ＭＳ 明朝" w:hint="eastAsia"/>
          <w:sz w:val="24"/>
          <w:szCs w:val="24"/>
        </w:rPr>
        <w:t xml:space="preserve">　　　　　　　　　　　　　　</w:t>
      </w:r>
      <w:r w:rsidR="0031651E">
        <w:rPr>
          <w:rFonts w:ascii="ＭＳ 明朝" w:eastAsia="ＭＳ 明朝" w:hAnsi="ＭＳ 明朝" w:hint="eastAsia"/>
          <w:sz w:val="24"/>
          <w:szCs w:val="24"/>
        </w:rPr>
        <w:t xml:space="preserve">　　　　　　</w:t>
      </w:r>
      <w:r w:rsidR="00422946" w:rsidRPr="00AA2E38">
        <w:rPr>
          <w:rFonts w:ascii="ＭＳ 明朝" w:eastAsia="ＭＳ 明朝" w:hAnsi="ＭＳ 明朝" w:hint="eastAsia"/>
          <w:color w:val="A6A6A6" w:themeColor="background1" w:themeShade="A6"/>
          <w:sz w:val="24"/>
          <w:szCs w:val="24"/>
        </w:rPr>
        <w:t>㊞</w:t>
      </w:r>
    </w:p>
    <w:p w:rsidR="00A866CD" w:rsidRPr="0031651E" w:rsidRDefault="00A866CD" w:rsidP="007C21DA">
      <w:pPr>
        <w:rPr>
          <w:rFonts w:ascii="ＭＳ 明朝" w:eastAsia="ＭＳ 明朝" w:hAnsi="ＭＳ 明朝"/>
          <w:sz w:val="24"/>
          <w:szCs w:val="24"/>
        </w:rPr>
      </w:pPr>
    </w:p>
    <w:p w:rsidR="00422946" w:rsidRPr="00BC3BAB" w:rsidRDefault="00422946" w:rsidP="00AA2E38">
      <w:pPr>
        <w:spacing w:line="360" w:lineRule="auto"/>
        <w:rPr>
          <w:rFonts w:ascii="ＭＳ 明朝" w:eastAsia="ＭＳ 明朝" w:hAnsi="ＭＳ 明朝"/>
          <w:b/>
          <w:sz w:val="24"/>
          <w:szCs w:val="24"/>
        </w:rPr>
      </w:pPr>
      <w:r w:rsidRPr="00BC3BAB">
        <w:rPr>
          <w:rFonts w:ascii="ＭＳ 明朝" w:eastAsia="ＭＳ 明朝" w:hAnsi="ＭＳ 明朝" w:hint="eastAsia"/>
          <w:b/>
          <w:sz w:val="24"/>
          <w:szCs w:val="24"/>
        </w:rPr>
        <w:t>【請願趣旨】</w:t>
      </w:r>
    </w:p>
    <w:p w:rsidR="00422946" w:rsidRPr="00FD6816" w:rsidRDefault="00422946" w:rsidP="00AA2E38">
      <w:pPr>
        <w:spacing w:line="360" w:lineRule="exact"/>
        <w:ind w:firstLineChars="100" w:firstLine="220"/>
        <w:rPr>
          <w:rFonts w:ascii="ＭＳ 明朝" w:eastAsia="ＭＳ 明朝" w:hAnsi="ＭＳ 明朝"/>
          <w:sz w:val="22"/>
        </w:rPr>
      </w:pPr>
      <w:r w:rsidRPr="00FD6816">
        <w:rPr>
          <w:rFonts w:ascii="ＭＳ 明朝" w:eastAsia="ＭＳ 明朝" w:hAnsi="ＭＳ 明朝" w:hint="eastAsia"/>
          <w:sz w:val="22"/>
        </w:rPr>
        <w:t>新型コロナウイルス感染症の拡大は収束せず、日本経済と国民生活に深刻な打撃を与えています。中小業者は</w:t>
      </w:r>
      <w:r w:rsidRPr="00FD6816">
        <w:rPr>
          <w:rFonts w:ascii="ＭＳ 明朝" w:eastAsia="ＭＳ 明朝" w:hAnsi="ＭＳ 明朝"/>
          <w:sz w:val="22"/>
        </w:rPr>
        <w:t>消費税率10％への引き上げと複数税率</w:t>
      </w:r>
      <w:r w:rsidRPr="00FD6816">
        <w:rPr>
          <w:rFonts w:ascii="ＭＳ 明朝" w:eastAsia="ＭＳ 明朝" w:hAnsi="ＭＳ 明朝" w:hint="eastAsia"/>
          <w:sz w:val="22"/>
        </w:rPr>
        <w:t>による</w:t>
      </w:r>
      <w:r w:rsidRPr="00FD6816">
        <w:rPr>
          <w:rFonts w:ascii="ＭＳ 明朝" w:eastAsia="ＭＳ 明朝" w:hAnsi="ＭＳ 明朝"/>
          <w:sz w:val="22"/>
        </w:rPr>
        <w:t>景気悪化と事務負担の増加</w:t>
      </w:r>
      <w:r w:rsidRPr="00FD6816">
        <w:rPr>
          <w:rFonts w:ascii="ＭＳ 明朝" w:eastAsia="ＭＳ 明朝" w:hAnsi="ＭＳ 明朝" w:hint="eastAsia"/>
          <w:sz w:val="22"/>
        </w:rPr>
        <w:t>など、二重苦、三重苦を強いられています。多くの中小業者は必死の経営努力を続けていますが、家賃や人件費など固定費の支払いにも行き詰まり、倒産・廃業の瀬戸際に追い込まれています。</w:t>
      </w:r>
    </w:p>
    <w:p w:rsidR="00422946" w:rsidRPr="00FD6816" w:rsidRDefault="00422946" w:rsidP="00AA2E38">
      <w:pPr>
        <w:spacing w:line="360" w:lineRule="exact"/>
        <w:ind w:firstLineChars="100" w:firstLine="220"/>
        <w:rPr>
          <w:rFonts w:ascii="ＭＳ 明朝" w:eastAsia="ＭＳ 明朝" w:hAnsi="ＭＳ 明朝"/>
          <w:sz w:val="22"/>
        </w:rPr>
      </w:pPr>
      <w:r w:rsidRPr="00FD6816">
        <w:rPr>
          <w:rFonts w:ascii="ＭＳ 明朝" w:eastAsia="ＭＳ 明朝" w:hAnsi="ＭＳ 明朝" w:hint="eastAsia"/>
          <w:sz w:val="22"/>
        </w:rPr>
        <w:t>コロナ危機を打開するには</w:t>
      </w:r>
      <w:r>
        <w:rPr>
          <w:rFonts w:ascii="ＭＳ 明朝" w:eastAsia="ＭＳ 明朝" w:hAnsi="ＭＳ 明朝" w:hint="eastAsia"/>
          <w:sz w:val="22"/>
        </w:rPr>
        <w:t>、</w:t>
      </w:r>
      <w:r w:rsidRPr="00FD6816">
        <w:rPr>
          <w:rFonts w:ascii="ＭＳ 明朝" w:eastAsia="ＭＳ 明朝" w:hAnsi="ＭＳ 明朝" w:hint="eastAsia"/>
          <w:sz w:val="22"/>
        </w:rPr>
        <w:t>中小業者の経営</w:t>
      </w:r>
      <w:r>
        <w:rPr>
          <w:rFonts w:ascii="ＭＳ 明朝" w:eastAsia="ＭＳ 明朝" w:hAnsi="ＭＳ 明朝" w:hint="eastAsia"/>
          <w:sz w:val="22"/>
        </w:rPr>
        <w:t>や</w:t>
      </w:r>
      <w:r w:rsidRPr="00FD6816">
        <w:rPr>
          <w:rFonts w:ascii="ＭＳ 明朝" w:eastAsia="ＭＳ 明朝" w:hAnsi="ＭＳ 明朝" w:hint="eastAsia"/>
          <w:sz w:val="22"/>
        </w:rPr>
        <w:t>従業員の雇用を守る支援策の継続と抜本的拡充が切実に求められています。落ち込んだ経済の浮揚策として消費税減税と中小業者への過重な事務負担を強いる複数税率の即時廃止も必要です。</w:t>
      </w:r>
      <w:r w:rsidRPr="00FD6816">
        <w:rPr>
          <w:rFonts w:ascii="ＭＳ 明朝" w:eastAsia="ＭＳ 明朝" w:hAnsi="ＭＳ 明朝"/>
          <w:sz w:val="22"/>
        </w:rPr>
        <w:t>2023年10月から</w:t>
      </w:r>
      <w:r w:rsidRPr="00FD6816">
        <w:rPr>
          <w:rFonts w:ascii="ＭＳ 明朝" w:eastAsia="ＭＳ 明朝" w:hAnsi="ＭＳ 明朝" w:hint="eastAsia"/>
          <w:sz w:val="22"/>
        </w:rPr>
        <w:t>免税業者を取引から排除する</w:t>
      </w:r>
      <w:r w:rsidRPr="00FD6816">
        <w:rPr>
          <w:rFonts w:ascii="ＭＳ 明朝" w:eastAsia="ＭＳ 明朝" w:hAnsi="ＭＳ 明朝"/>
          <w:sz w:val="22"/>
        </w:rPr>
        <w:t>インボイス制度（適格請求書等保</w:t>
      </w:r>
      <w:r w:rsidRPr="00FD6816">
        <w:rPr>
          <w:rFonts w:ascii="ＭＳ 明朝" w:eastAsia="ＭＳ 明朝" w:hAnsi="ＭＳ 明朝" w:hint="eastAsia"/>
          <w:sz w:val="22"/>
        </w:rPr>
        <w:t>存方式）が実施されようとしていることも大問題です。</w:t>
      </w:r>
    </w:p>
    <w:p w:rsidR="00422946" w:rsidRPr="00FD6816" w:rsidRDefault="00422946" w:rsidP="00AA2E38">
      <w:pPr>
        <w:spacing w:line="360" w:lineRule="exact"/>
        <w:ind w:firstLineChars="100" w:firstLine="220"/>
        <w:rPr>
          <w:rFonts w:ascii="ＭＳ 明朝" w:eastAsia="ＭＳ 明朝" w:hAnsi="ＭＳ 明朝"/>
          <w:sz w:val="22"/>
        </w:rPr>
      </w:pPr>
      <w:r w:rsidRPr="00FD6816">
        <w:rPr>
          <w:rFonts w:ascii="ＭＳ 明朝" w:eastAsia="ＭＳ 明朝" w:hAnsi="ＭＳ 明朝" w:hint="eastAsia"/>
          <w:sz w:val="22"/>
        </w:rPr>
        <w:t>新型コロナ危機を克服し、新しく構築すべき経済・社会においても、地域に根ざして活動する中小業者の存在が不可欠です。「新型コロナ危機でだれ一人取り残さない」支援策の構築のため、新型コロナ感染症の収束まで、以下の施策の実施を請願します。</w:t>
      </w:r>
    </w:p>
    <w:p w:rsidR="00422946" w:rsidRPr="00805FCE" w:rsidRDefault="00422946" w:rsidP="00422946">
      <w:pPr>
        <w:spacing w:line="280" w:lineRule="exact"/>
        <w:ind w:firstLineChars="100" w:firstLine="230"/>
        <w:rPr>
          <w:rFonts w:ascii="ＭＳ 明朝" w:eastAsia="ＭＳ 明朝" w:hAnsi="ＭＳ 明朝"/>
          <w:sz w:val="23"/>
          <w:szCs w:val="23"/>
        </w:rPr>
      </w:pPr>
    </w:p>
    <w:p w:rsidR="00422946" w:rsidRPr="00E07948" w:rsidRDefault="00422946" w:rsidP="00AA2E38">
      <w:pPr>
        <w:spacing w:line="360" w:lineRule="auto"/>
        <w:rPr>
          <w:rFonts w:ascii="ＭＳ 明朝" w:eastAsia="ＭＳ 明朝" w:hAnsi="ＭＳ 明朝"/>
          <w:b/>
          <w:sz w:val="24"/>
          <w:szCs w:val="24"/>
        </w:rPr>
      </w:pPr>
      <w:r w:rsidRPr="00E07948">
        <w:rPr>
          <w:rFonts w:ascii="ＭＳ 明朝" w:eastAsia="ＭＳ 明朝" w:hAnsi="ＭＳ 明朝" w:hint="eastAsia"/>
          <w:b/>
          <w:sz w:val="24"/>
          <w:szCs w:val="24"/>
        </w:rPr>
        <w:t>【請願事項】</w:t>
      </w:r>
      <w:bookmarkStart w:id="0" w:name="_GoBack"/>
      <w:bookmarkEnd w:id="0"/>
    </w:p>
    <w:p w:rsidR="00422946" w:rsidRPr="00805FCE" w:rsidRDefault="00422946" w:rsidP="00AA2E38">
      <w:pPr>
        <w:spacing w:line="440" w:lineRule="exact"/>
        <w:rPr>
          <w:rFonts w:ascii="ＭＳ 明朝" w:eastAsia="ＭＳ 明朝" w:hAnsi="ＭＳ 明朝"/>
          <w:b/>
          <w:sz w:val="24"/>
          <w:szCs w:val="28"/>
        </w:rPr>
      </w:pPr>
      <w:r>
        <w:rPr>
          <w:rFonts w:ascii="ＭＳ 明朝" w:eastAsia="ＭＳ 明朝" w:hAnsi="ＭＳ 明朝" w:hint="eastAsia"/>
          <w:b/>
          <w:sz w:val="24"/>
          <w:szCs w:val="28"/>
        </w:rPr>
        <w:t>１</w:t>
      </w:r>
      <w:r w:rsidRPr="00805FCE">
        <w:rPr>
          <w:rFonts w:ascii="ＭＳ 明朝" w:eastAsia="ＭＳ 明朝" w:hAnsi="ＭＳ 明朝" w:hint="eastAsia"/>
          <w:b/>
          <w:sz w:val="24"/>
          <w:szCs w:val="28"/>
        </w:rPr>
        <w:t>、</w:t>
      </w:r>
      <w:r>
        <w:rPr>
          <w:rFonts w:ascii="ＭＳ 明朝" w:eastAsia="ＭＳ 明朝" w:hAnsi="ＭＳ 明朝" w:hint="eastAsia"/>
          <w:b/>
          <w:sz w:val="24"/>
          <w:szCs w:val="28"/>
        </w:rPr>
        <w:t>持続化給付金の再給付を実施し、対象拡大を図り、課税しないようにすること。</w:t>
      </w:r>
    </w:p>
    <w:p w:rsidR="00422946" w:rsidRPr="00805FCE" w:rsidRDefault="00422946" w:rsidP="00AA2E38">
      <w:pPr>
        <w:spacing w:line="440" w:lineRule="exact"/>
        <w:rPr>
          <w:rFonts w:ascii="ＭＳ 明朝" w:eastAsia="ＭＳ 明朝" w:hAnsi="ＭＳ 明朝"/>
          <w:b/>
          <w:sz w:val="24"/>
          <w:szCs w:val="28"/>
        </w:rPr>
      </w:pPr>
      <w:r>
        <w:rPr>
          <w:rFonts w:ascii="ＭＳ 明朝" w:eastAsia="ＭＳ 明朝" w:hAnsi="ＭＳ 明朝" w:hint="eastAsia"/>
          <w:b/>
          <w:sz w:val="24"/>
          <w:szCs w:val="28"/>
        </w:rPr>
        <w:t>２</w:t>
      </w:r>
      <w:r w:rsidRPr="00805FCE">
        <w:rPr>
          <w:rFonts w:ascii="ＭＳ 明朝" w:eastAsia="ＭＳ 明朝" w:hAnsi="ＭＳ 明朝" w:hint="eastAsia"/>
          <w:b/>
          <w:sz w:val="24"/>
          <w:szCs w:val="28"/>
        </w:rPr>
        <w:t>、雇用調整助成金の特例措置を</w:t>
      </w:r>
      <w:r>
        <w:rPr>
          <w:rFonts w:ascii="ＭＳ 明朝" w:eastAsia="ＭＳ 明朝" w:hAnsi="ＭＳ 明朝" w:hint="eastAsia"/>
          <w:b/>
          <w:sz w:val="24"/>
          <w:szCs w:val="28"/>
        </w:rPr>
        <w:t>コロナ禍が収束するまで縮小せず、</w:t>
      </w:r>
      <w:r w:rsidRPr="00805FCE">
        <w:rPr>
          <w:rFonts w:ascii="ＭＳ 明朝" w:eastAsia="ＭＳ 明朝" w:hAnsi="ＭＳ 明朝" w:hint="eastAsia"/>
          <w:b/>
          <w:sz w:val="24"/>
          <w:szCs w:val="28"/>
        </w:rPr>
        <w:t>延長すること。</w:t>
      </w:r>
    </w:p>
    <w:p w:rsidR="00422946" w:rsidRPr="00805FCE" w:rsidRDefault="00422946" w:rsidP="00AA2E38">
      <w:pPr>
        <w:spacing w:line="440" w:lineRule="exact"/>
        <w:ind w:left="241" w:hangingChars="100" w:hanging="241"/>
        <w:rPr>
          <w:rFonts w:ascii="ＭＳ 明朝" w:eastAsia="ＭＳ 明朝" w:hAnsi="ＭＳ 明朝"/>
          <w:b/>
          <w:sz w:val="24"/>
          <w:szCs w:val="28"/>
        </w:rPr>
      </w:pPr>
      <w:r>
        <w:rPr>
          <w:rFonts w:ascii="ＭＳ 明朝" w:eastAsia="ＭＳ 明朝" w:hAnsi="ＭＳ 明朝" w:hint="eastAsia"/>
          <w:b/>
          <w:sz w:val="24"/>
          <w:szCs w:val="28"/>
        </w:rPr>
        <w:t>３</w:t>
      </w:r>
      <w:r w:rsidRPr="00805FCE">
        <w:rPr>
          <w:rFonts w:ascii="ＭＳ 明朝" w:eastAsia="ＭＳ 明朝" w:hAnsi="ＭＳ 明朝" w:hint="eastAsia"/>
          <w:b/>
          <w:sz w:val="24"/>
          <w:szCs w:val="28"/>
        </w:rPr>
        <w:t xml:space="preserve">、Go </w:t>
      </w:r>
      <w:r w:rsidRPr="00805FCE">
        <w:rPr>
          <w:rFonts w:ascii="ＭＳ 明朝" w:eastAsia="ＭＳ 明朝" w:hAnsi="ＭＳ 明朝"/>
          <w:b/>
          <w:sz w:val="24"/>
          <w:szCs w:val="28"/>
        </w:rPr>
        <w:t>To</w:t>
      </w:r>
      <w:r>
        <w:rPr>
          <w:rFonts w:ascii="ＭＳ 明朝" w:eastAsia="ＭＳ 明朝" w:hAnsi="ＭＳ 明朝" w:hint="eastAsia"/>
          <w:b/>
          <w:sz w:val="24"/>
          <w:szCs w:val="28"/>
        </w:rPr>
        <w:t>トラベルを一時停止し</w:t>
      </w:r>
      <w:r w:rsidRPr="00805FCE">
        <w:rPr>
          <w:rFonts w:ascii="ＭＳ 明朝" w:eastAsia="ＭＳ 明朝" w:hAnsi="ＭＳ 明朝" w:hint="eastAsia"/>
          <w:b/>
          <w:sz w:val="24"/>
          <w:szCs w:val="28"/>
        </w:rPr>
        <w:t>、飲食業・観光業など</w:t>
      </w:r>
      <w:r>
        <w:rPr>
          <w:rFonts w:ascii="ＭＳ 明朝" w:eastAsia="ＭＳ 明朝" w:hAnsi="ＭＳ 明朝" w:hint="eastAsia"/>
          <w:b/>
          <w:sz w:val="24"/>
          <w:szCs w:val="28"/>
        </w:rPr>
        <w:t>への</w:t>
      </w:r>
      <w:r w:rsidRPr="00805FCE">
        <w:rPr>
          <w:rFonts w:ascii="ＭＳ 明朝" w:eastAsia="ＭＳ 明朝" w:hAnsi="ＭＳ 明朝" w:hint="eastAsia"/>
          <w:b/>
          <w:sz w:val="24"/>
          <w:szCs w:val="28"/>
        </w:rPr>
        <w:t>直接支援</w:t>
      </w:r>
      <w:r>
        <w:rPr>
          <w:rFonts w:ascii="ＭＳ 明朝" w:eastAsia="ＭＳ 明朝" w:hAnsi="ＭＳ 明朝" w:hint="eastAsia"/>
          <w:b/>
          <w:sz w:val="24"/>
          <w:szCs w:val="28"/>
        </w:rPr>
        <w:t>を実施</w:t>
      </w:r>
      <w:r w:rsidRPr="00805FCE">
        <w:rPr>
          <w:rFonts w:ascii="ＭＳ 明朝" w:eastAsia="ＭＳ 明朝" w:hAnsi="ＭＳ 明朝" w:hint="eastAsia"/>
          <w:b/>
          <w:sz w:val="24"/>
          <w:szCs w:val="28"/>
        </w:rPr>
        <w:t>すること</w:t>
      </w:r>
      <w:r>
        <w:rPr>
          <w:rFonts w:ascii="ＭＳ 明朝" w:eastAsia="ＭＳ 明朝" w:hAnsi="ＭＳ 明朝" w:hint="eastAsia"/>
          <w:b/>
          <w:sz w:val="24"/>
          <w:szCs w:val="28"/>
        </w:rPr>
        <w:t>。</w:t>
      </w:r>
    </w:p>
    <w:p w:rsidR="00422946" w:rsidRDefault="00422946" w:rsidP="00AA2E38">
      <w:pPr>
        <w:spacing w:line="440" w:lineRule="exact"/>
        <w:ind w:left="241" w:hangingChars="100" w:hanging="241"/>
        <w:rPr>
          <w:rFonts w:ascii="ＭＳ 明朝" w:eastAsia="ＭＳ 明朝" w:hAnsi="ＭＳ 明朝"/>
          <w:b/>
          <w:sz w:val="24"/>
          <w:szCs w:val="28"/>
        </w:rPr>
      </w:pPr>
      <w:r>
        <w:rPr>
          <w:rFonts w:ascii="ＭＳ 明朝" w:eastAsia="ＭＳ 明朝" w:hAnsi="ＭＳ 明朝" w:hint="eastAsia"/>
          <w:b/>
          <w:sz w:val="24"/>
          <w:szCs w:val="28"/>
        </w:rPr>
        <w:t>４</w:t>
      </w:r>
      <w:r w:rsidRPr="00805FCE">
        <w:rPr>
          <w:rFonts w:ascii="ＭＳ 明朝" w:eastAsia="ＭＳ 明朝" w:hAnsi="ＭＳ 明朝" w:hint="eastAsia"/>
          <w:b/>
          <w:sz w:val="24"/>
          <w:szCs w:val="28"/>
        </w:rPr>
        <w:t>、</w:t>
      </w:r>
      <w:r>
        <w:rPr>
          <w:rFonts w:ascii="ＭＳ 明朝" w:eastAsia="ＭＳ 明朝" w:hAnsi="ＭＳ 明朝" w:hint="eastAsia"/>
          <w:b/>
          <w:sz w:val="24"/>
          <w:szCs w:val="28"/>
        </w:rPr>
        <w:t>緊急に</w:t>
      </w:r>
      <w:r w:rsidRPr="00805FCE">
        <w:rPr>
          <w:rFonts w:ascii="ＭＳ 明朝" w:eastAsia="ＭＳ 明朝" w:hAnsi="ＭＳ 明朝" w:hint="eastAsia"/>
          <w:b/>
          <w:sz w:val="24"/>
          <w:szCs w:val="28"/>
        </w:rPr>
        <w:t>消費税率を５％に引き下げ</w:t>
      </w:r>
      <w:r>
        <w:rPr>
          <w:rFonts w:ascii="ＭＳ 明朝" w:eastAsia="ＭＳ 明朝" w:hAnsi="ＭＳ 明朝" w:hint="eastAsia"/>
          <w:b/>
          <w:sz w:val="24"/>
          <w:szCs w:val="28"/>
        </w:rPr>
        <w:t>、</w:t>
      </w:r>
      <w:r w:rsidRPr="00805FCE">
        <w:rPr>
          <w:rFonts w:ascii="ＭＳ 明朝" w:eastAsia="ＭＳ 明朝" w:hAnsi="ＭＳ 明朝" w:hint="eastAsia"/>
          <w:b/>
          <w:sz w:val="24"/>
          <w:szCs w:val="28"/>
        </w:rPr>
        <w:t>「複数税率」と「インボイス制度」</w:t>
      </w:r>
      <w:r>
        <w:rPr>
          <w:rFonts w:ascii="ＭＳ 明朝" w:eastAsia="ＭＳ 明朝" w:hAnsi="ＭＳ 明朝" w:hint="eastAsia"/>
          <w:b/>
          <w:sz w:val="24"/>
          <w:szCs w:val="28"/>
        </w:rPr>
        <w:t>を</w:t>
      </w:r>
      <w:r w:rsidRPr="00805FCE">
        <w:rPr>
          <w:rFonts w:ascii="ＭＳ 明朝" w:eastAsia="ＭＳ 明朝" w:hAnsi="ＭＳ 明朝" w:hint="eastAsia"/>
          <w:b/>
          <w:sz w:val="24"/>
          <w:szCs w:val="28"/>
        </w:rPr>
        <w:t>直ちに廃止すること。</w:t>
      </w:r>
      <w:r>
        <w:rPr>
          <w:rFonts w:ascii="ＭＳ 明朝" w:eastAsia="ＭＳ 明朝" w:hAnsi="ＭＳ 明朝" w:hint="eastAsia"/>
          <w:b/>
          <w:sz w:val="24"/>
          <w:szCs w:val="28"/>
        </w:rPr>
        <w:t>2020年、2021年分の消費税の納税を免除すること。</w:t>
      </w:r>
    </w:p>
    <w:p w:rsidR="00422946" w:rsidRPr="00533891" w:rsidRDefault="00422946" w:rsidP="00AA2E38">
      <w:pPr>
        <w:spacing w:line="440" w:lineRule="exact"/>
        <w:ind w:left="241" w:hangingChars="100" w:hanging="241"/>
        <w:rPr>
          <w:rFonts w:ascii="ＭＳ 明朝" w:eastAsia="ＭＳ 明朝" w:hAnsi="ＭＳ 明朝"/>
          <w:b/>
          <w:sz w:val="24"/>
          <w:szCs w:val="28"/>
        </w:rPr>
      </w:pPr>
      <w:r>
        <w:rPr>
          <w:rFonts w:ascii="ＭＳ 明朝" w:eastAsia="ＭＳ 明朝" w:hAnsi="ＭＳ 明朝" w:hint="eastAsia"/>
          <w:b/>
          <w:sz w:val="24"/>
          <w:szCs w:val="28"/>
        </w:rPr>
        <w:t>５、</w:t>
      </w:r>
      <w:r w:rsidRPr="00587B59">
        <w:rPr>
          <w:rFonts w:ascii="ＭＳ 明朝" w:eastAsia="ＭＳ 明朝" w:hAnsi="ＭＳ 明朝" w:hint="eastAsia"/>
          <w:b/>
          <w:sz w:val="24"/>
          <w:szCs w:val="28"/>
        </w:rPr>
        <w:t>新型コロナウイルス感染症対応地方創生臨時交付金</w:t>
      </w:r>
      <w:r>
        <w:rPr>
          <w:rFonts w:ascii="ＭＳ 明朝" w:eastAsia="ＭＳ 明朝" w:hAnsi="ＭＳ 明朝" w:hint="eastAsia"/>
          <w:b/>
          <w:sz w:val="24"/>
          <w:szCs w:val="28"/>
        </w:rPr>
        <w:t>を増額し、中小業者への直接支援を実施・拡充する自治体への支援を強めること。</w:t>
      </w:r>
    </w:p>
    <w:p w:rsidR="00422946" w:rsidRPr="00805FCE" w:rsidRDefault="00AA2E38" w:rsidP="00AA2E38">
      <w:pPr>
        <w:spacing w:line="440" w:lineRule="exact"/>
        <w:rPr>
          <w:rFonts w:ascii="ＭＳ 明朝" w:eastAsia="ＭＳ 明朝" w:hAnsi="ＭＳ 明朝"/>
          <w:b/>
          <w:sz w:val="24"/>
          <w:szCs w:val="28"/>
        </w:rPr>
      </w:pPr>
      <w:r w:rsidRPr="00BC3BAB">
        <w:rPr>
          <w:rFonts w:ascii="ＭＳ ゴシック" w:eastAsia="ＭＳ ゴシック" w:hAnsi="ＭＳ ゴシック"/>
          <w:b/>
          <w:noProof/>
          <w:sz w:val="28"/>
          <w:szCs w:val="28"/>
        </w:rPr>
        <mc:AlternateContent>
          <mc:Choice Requires="wps">
            <w:drawing>
              <wp:anchor distT="45720" distB="45720" distL="114300" distR="114300" simplePos="0" relativeHeight="251659264" behindDoc="0" locked="0" layoutInCell="1" allowOverlap="1" wp14:anchorId="014ADF26" wp14:editId="305F54F3">
                <wp:simplePos x="0" y="0"/>
                <wp:positionH relativeFrom="column">
                  <wp:posOffset>-3175</wp:posOffset>
                </wp:positionH>
                <wp:positionV relativeFrom="paragraph">
                  <wp:posOffset>478790</wp:posOffset>
                </wp:positionV>
                <wp:extent cx="5826125" cy="414655"/>
                <wp:effectExtent l="0" t="0" r="22225"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14655"/>
                        </a:xfrm>
                        <a:prstGeom prst="rect">
                          <a:avLst/>
                        </a:prstGeom>
                        <a:solidFill>
                          <a:srgbClr val="FFFFFF"/>
                        </a:solidFill>
                        <a:ln w="19050">
                          <a:solidFill>
                            <a:schemeClr val="tx1">
                              <a:lumMod val="50000"/>
                              <a:lumOff val="50000"/>
                            </a:schemeClr>
                          </a:solidFill>
                          <a:miter lim="800000"/>
                          <a:headEnd/>
                          <a:tailEnd/>
                        </a:ln>
                      </wps:spPr>
                      <wps:txbx>
                        <w:txbxContent>
                          <w:p w:rsidR="00422946" w:rsidRDefault="00422946" w:rsidP="00AA2E38">
                            <w:pPr>
                              <w:spacing w:line="440" w:lineRule="exact"/>
                              <w:ind w:firstLineChars="100" w:firstLine="281"/>
                            </w:pPr>
                            <w:r w:rsidRPr="007C21DA">
                              <w:rPr>
                                <w:rFonts w:ascii="ＭＳ ゴシック" w:eastAsia="ＭＳ ゴシック" w:hAnsi="ＭＳ ゴシック"/>
                                <w:b/>
                                <w:sz w:val="28"/>
                                <w:szCs w:val="28"/>
                              </w:rPr>
                              <w:t xml:space="preserve">全国商工団体連合会（取扱団体：　</w:t>
                            </w:r>
                            <w:r>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 xml:space="preserve">　　　</w:t>
                            </w:r>
                            <w:r w:rsidRPr="007C21DA">
                              <w:rPr>
                                <w:rFonts w:ascii="ＭＳ ゴシック" w:eastAsia="ＭＳ ゴシック" w:hAnsi="ＭＳ ゴシック"/>
                                <w:b/>
                                <w:sz w:val="28"/>
                                <w:szCs w:val="28"/>
                              </w:rPr>
                              <w:t xml:space="preserve">　　　 　 　</w:t>
                            </w:r>
                            <w:r>
                              <w:rPr>
                                <w:rFonts w:ascii="ＭＳ ゴシック" w:eastAsia="ＭＳ ゴシック" w:hAnsi="ＭＳ ゴシック" w:hint="eastAsia"/>
                                <w:b/>
                                <w:sz w:val="28"/>
                                <w:szCs w:val="28"/>
                              </w:rPr>
                              <w:t xml:space="preserve"> </w:t>
                            </w:r>
                            <w:r w:rsidRPr="007C21DA">
                              <w:rPr>
                                <w:rFonts w:ascii="ＭＳ ゴシック" w:eastAsia="ＭＳ ゴシック" w:hAnsi="ＭＳ ゴシック"/>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ADF26" id="_x0000_t202" coordsize="21600,21600" o:spt="202" path="m,l,21600r21600,l21600,xe">
                <v:stroke joinstyle="miter"/>
                <v:path gradientshapeok="t" o:connecttype="rect"/>
              </v:shapetype>
              <v:shape id="テキスト ボックス 2" o:spid="_x0000_s1026" type="#_x0000_t202" style="position:absolute;left:0;text-align:left;margin-left:-.25pt;margin-top:37.7pt;width:458.75pt;height:3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3MYQIAAJIEAAAOAAAAZHJzL2Uyb0RvYy54bWyslM1u1DAQgO9IvIPlO82PNv2Jmq1KSxFS&#10;+ZEKD+B1nI2F7Qm2d5Ny7EqIh+AVEGeeJy/C2Nlut+WGyMHyeDzf/HlyejZoRdbCOgmmotlBSokw&#10;HGpplhX99PHqxTElzjNTMwVGVPRWOHo2f/7stO9KkUMLqhaWIMS4su8q2nrflUnieCs0cwfQCYPK&#10;BqxmHkW7TGrLeqRrleRpepj0YOvOAhfO4enlpKTzyG8awf37pnHCE1VRjM3H1cZ1EdZkfsrKpWVd&#10;K/k2DPYPUWgmDTrdoS6ZZ2Rl5V8oLbkFB40/4KATaBrJRcwBs8nSJ9nctKwTMRcsjut2ZXL/D8vf&#10;rT9YIuuK5tkRJYZpbNK4+Tbe/Rzvfo+b72Tc/Bg3m/HuF8okDwXrO1ei3U2Hln54CQM2Pibvumvg&#10;nx0xcNEysxTn1kLfClZjwFmwTPZMJ44LkEX/Fmr0y1YeImhorA7VxPoQpGPjbnfNEoMnHA+L4/ww&#10;ywtKOOpm2eywKKILVt5bd9b51wI0CZuKWnwMkc7W186HaFh5fyU4c6BkfSWVioJdLi6UJWuGD+cq&#10;flv6o2vKkB5zO0mLdKrAI0Z4xGJH8cNUJbXSmO5ELlL8ApiVeIxP9ckxhhhHIVBiwI+8a+lxeJTU&#10;FT0OoC0pVPyVqSPVM6mmPaKU2bYgVH2qvx8WA14MfVlAfYvNsDANCQ41blqwXynpcUAq6r6smBWU&#10;qDcGG3qSzWZhoqIwK45yFOy+ZrGvYYYjqqKekml74eMUhswNnGPjGxl78hDJNlZ8+DHz7ZCGydqX&#10;462HX8n8DwAAAP//AwBQSwMEFAAGAAgAAAAhALqP7GbeAAAACAEAAA8AAABkcnMvZG93bnJldi54&#10;bWxMj0FPg0AQhe8m/ofNmPTWLm1AFFkaYtIevFl78TawUyBld5FdWuqvdzzpcfK+vPlevp1NLy40&#10;+s5ZBetVBIJs7XRnGwXHj93yCYQPaDX2zpKCG3nYFvd3OWbaXe07XQ6hEVxifYYK2hCGTEpft2TQ&#10;r9xAlrOTGw0GPsdG6hGvXG56uYmiR2mws/yhxYFeW6rPh8koiLukPCaoy3O8nzfV9P32eaq+lFo8&#10;zOULiEBz+IPhV5/VoWCnyk1We9ErWCYMKkiTGATHz+uUp1XMxVEKssjl/wHFDwAAAP//AwBQSwEC&#10;LQAUAAYACAAAACEAtoM4kv4AAADhAQAAEwAAAAAAAAAAAAAAAAAAAAAAW0NvbnRlbnRfVHlwZXNd&#10;LnhtbFBLAQItABQABgAIAAAAIQA4/SH/1gAAAJQBAAALAAAAAAAAAAAAAAAAAC8BAABfcmVscy8u&#10;cmVsc1BLAQItABQABgAIAAAAIQA3wz3MYQIAAJIEAAAOAAAAAAAAAAAAAAAAAC4CAABkcnMvZTJv&#10;RG9jLnhtbFBLAQItABQABgAIAAAAIQC6j+xm3gAAAAgBAAAPAAAAAAAAAAAAAAAAALsEAABkcnMv&#10;ZG93bnJldi54bWxQSwUGAAAAAAQABADzAAAAxgUAAAAA&#10;" strokecolor="gray [1629]" strokeweight="1.5pt">
                <v:textbox>
                  <w:txbxContent>
                    <w:p w:rsidR="00422946" w:rsidRDefault="00422946" w:rsidP="00AA2E38">
                      <w:pPr>
                        <w:spacing w:line="440" w:lineRule="exact"/>
                        <w:ind w:firstLineChars="100" w:firstLine="281"/>
                      </w:pPr>
                      <w:r w:rsidRPr="007C21DA">
                        <w:rPr>
                          <w:rFonts w:ascii="ＭＳ ゴシック" w:eastAsia="ＭＳ ゴシック" w:hAnsi="ＭＳ ゴシック"/>
                          <w:b/>
                          <w:sz w:val="28"/>
                          <w:szCs w:val="28"/>
                        </w:rPr>
                        <w:t xml:space="preserve">全国商工団体連合会（取扱団体：　</w:t>
                      </w:r>
                      <w:r>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 xml:space="preserve">　　　</w:t>
                      </w:r>
                      <w:r w:rsidRPr="007C21DA">
                        <w:rPr>
                          <w:rFonts w:ascii="ＭＳ ゴシック" w:eastAsia="ＭＳ ゴシック" w:hAnsi="ＭＳ ゴシック"/>
                          <w:b/>
                          <w:sz w:val="28"/>
                          <w:szCs w:val="28"/>
                        </w:rPr>
                        <w:t xml:space="preserve">　　　 　 　</w:t>
                      </w:r>
                      <w:r>
                        <w:rPr>
                          <w:rFonts w:ascii="ＭＳ ゴシック" w:eastAsia="ＭＳ ゴシック" w:hAnsi="ＭＳ ゴシック" w:hint="eastAsia"/>
                          <w:b/>
                          <w:sz w:val="28"/>
                          <w:szCs w:val="28"/>
                        </w:rPr>
                        <w:t xml:space="preserve"> </w:t>
                      </w:r>
                      <w:r w:rsidRPr="007C21DA">
                        <w:rPr>
                          <w:rFonts w:ascii="ＭＳ ゴシック" w:eastAsia="ＭＳ ゴシック" w:hAnsi="ＭＳ ゴシック"/>
                          <w:b/>
                          <w:sz w:val="28"/>
                          <w:szCs w:val="28"/>
                        </w:rPr>
                        <w:t xml:space="preserve">　　　）</w:t>
                      </w:r>
                    </w:p>
                  </w:txbxContent>
                </v:textbox>
                <w10:wrap type="square"/>
              </v:shape>
            </w:pict>
          </mc:Fallback>
        </mc:AlternateContent>
      </w:r>
      <w:r w:rsidR="00422946">
        <w:rPr>
          <w:rFonts w:ascii="ＭＳ 明朝" w:eastAsia="ＭＳ 明朝" w:hAnsi="ＭＳ 明朝" w:hint="eastAsia"/>
          <w:b/>
          <w:sz w:val="24"/>
          <w:szCs w:val="28"/>
        </w:rPr>
        <w:t>６</w:t>
      </w:r>
      <w:r w:rsidR="00422946" w:rsidRPr="00805FCE">
        <w:rPr>
          <w:rFonts w:ascii="ＭＳ 明朝" w:eastAsia="ＭＳ 明朝" w:hAnsi="ＭＳ 明朝" w:hint="eastAsia"/>
          <w:b/>
          <w:sz w:val="24"/>
          <w:szCs w:val="28"/>
        </w:rPr>
        <w:t>、</w:t>
      </w:r>
      <w:r w:rsidR="00422946">
        <w:rPr>
          <w:rFonts w:ascii="ＭＳ 明朝" w:eastAsia="ＭＳ 明朝" w:hAnsi="ＭＳ 明朝" w:hint="eastAsia"/>
          <w:b/>
          <w:sz w:val="24"/>
          <w:szCs w:val="28"/>
        </w:rPr>
        <w:t>生活福祉資金特例貸付を継続し、</w:t>
      </w:r>
      <w:r w:rsidR="00422946" w:rsidRPr="00805FCE">
        <w:rPr>
          <w:rFonts w:ascii="ＭＳ 明朝" w:eastAsia="ＭＳ 明朝" w:hAnsi="ＭＳ 明朝" w:hint="eastAsia"/>
          <w:b/>
          <w:sz w:val="24"/>
          <w:szCs w:val="28"/>
        </w:rPr>
        <w:t>特別定額給付金を</w:t>
      </w:r>
      <w:r w:rsidR="00422946">
        <w:rPr>
          <w:rFonts w:ascii="ＭＳ 明朝" w:eastAsia="ＭＳ 明朝" w:hAnsi="ＭＳ 明朝" w:hint="eastAsia"/>
          <w:b/>
          <w:sz w:val="24"/>
          <w:szCs w:val="28"/>
        </w:rPr>
        <w:t>適宜、</w:t>
      </w:r>
      <w:r w:rsidR="00422946" w:rsidRPr="00805FCE">
        <w:rPr>
          <w:rFonts w:ascii="ＭＳ 明朝" w:eastAsia="ＭＳ 明朝" w:hAnsi="ＭＳ 明朝" w:hint="eastAsia"/>
          <w:b/>
          <w:sz w:val="24"/>
          <w:szCs w:val="28"/>
        </w:rPr>
        <w:t>実施すること。</w:t>
      </w:r>
    </w:p>
    <w:sectPr w:rsidR="00422946" w:rsidRPr="00805FCE" w:rsidSect="00ED6E37">
      <w:pgSz w:w="11906" w:h="16838" w:code="9"/>
      <w:pgMar w:top="1247" w:right="1304" w:bottom="124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EFF" w:rsidRDefault="00ED3EFF" w:rsidP="004A74F8">
      <w:r>
        <w:separator/>
      </w:r>
    </w:p>
  </w:endnote>
  <w:endnote w:type="continuationSeparator" w:id="0">
    <w:p w:rsidR="00ED3EFF" w:rsidRDefault="00ED3EFF" w:rsidP="004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EFF" w:rsidRDefault="00ED3EFF" w:rsidP="004A74F8">
      <w:r>
        <w:separator/>
      </w:r>
    </w:p>
  </w:footnote>
  <w:footnote w:type="continuationSeparator" w:id="0">
    <w:p w:rsidR="00ED3EFF" w:rsidRDefault="00ED3EFF" w:rsidP="004A7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BD"/>
    <w:rsid w:val="000010AD"/>
    <w:rsid w:val="00123800"/>
    <w:rsid w:val="0012400C"/>
    <w:rsid w:val="00136A9B"/>
    <w:rsid w:val="002E33A8"/>
    <w:rsid w:val="0031651E"/>
    <w:rsid w:val="00334A58"/>
    <w:rsid w:val="003B61F5"/>
    <w:rsid w:val="00422946"/>
    <w:rsid w:val="004A74F8"/>
    <w:rsid w:val="004C1EA1"/>
    <w:rsid w:val="00582B2E"/>
    <w:rsid w:val="006560F5"/>
    <w:rsid w:val="006A12F9"/>
    <w:rsid w:val="007C21DA"/>
    <w:rsid w:val="007C4F63"/>
    <w:rsid w:val="00813ABD"/>
    <w:rsid w:val="00895E0D"/>
    <w:rsid w:val="00992DEB"/>
    <w:rsid w:val="009C12E4"/>
    <w:rsid w:val="009C234A"/>
    <w:rsid w:val="009D218E"/>
    <w:rsid w:val="00A446A1"/>
    <w:rsid w:val="00A866CD"/>
    <w:rsid w:val="00AA2E38"/>
    <w:rsid w:val="00AF5787"/>
    <w:rsid w:val="00B679E7"/>
    <w:rsid w:val="00BB5F59"/>
    <w:rsid w:val="00BD75CC"/>
    <w:rsid w:val="00C45416"/>
    <w:rsid w:val="00C502F5"/>
    <w:rsid w:val="00D70932"/>
    <w:rsid w:val="00D938C5"/>
    <w:rsid w:val="00DA53E3"/>
    <w:rsid w:val="00E33874"/>
    <w:rsid w:val="00EA231B"/>
    <w:rsid w:val="00ED3EFF"/>
    <w:rsid w:val="00ED5D1C"/>
    <w:rsid w:val="00ED6E37"/>
    <w:rsid w:val="00F468C6"/>
    <w:rsid w:val="00F80B96"/>
    <w:rsid w:val="00FB5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BBF32E0-3B16-48F9-903B-32431D55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4F8"/>
    <w:pPr>
      <w:tabs>
        <w:tab w:val="center" w:pos="4252"/>
        <w:tab w:val="right" w:pos="8504"/>
      </w:tabs>
      <w:snapToGrid w:val="0"/>
    </w:pPr>
  </w:style>
  <w:style w:type="character" w:customStyle="1" w:styleId="a4">
    <w:name w:val="ヘッダー (文字)"/>
    <w:basedOn w:val="a0"/>
    <w:link w:val="a3"/>
    <w:uiPriority w:val="99"/>
    <w:rsid w:val="004A74F8"/>
  </w:style>
  <w:style w:type="paragraph" w:styleId="a5">
    <w:name w:val="footer"/>
    <w:basedOn w:val="a"/>
    <w:link w:val="a6"/>
    <w:uiPriority w:val="99"/>
    <w:unhideWhenUsed/>
    <w:rsid w:val="004A74F8"/>
    <w:pPr>
      <w:tabs>
        <w:tab w:val="center" w:pos="4252"/>
        <w:tab w:val="right" w:pos="8504"/>
      </w:tabs>
      <w:snapToGrid w:val="0"/>
    </w:pPr>
  </w:style>
  <w:style w:type="character" w:customStyle="1" w:styleId="a6">
    <w:name w:val="フッター (文字)"/>
    <w:basedOn w:val="a0"/>
    <w:link w:val="a5"/>
    <w:uiPriority w:val="99"/>
    <w:rsid w:val="004A74F8"/>
  </w:style>
  <w:style w:type="paragraph" w:styleId="a7">
    <w:name w:val="Balloon Text"/>
    <w:basedOn w:val="a"/>
    <w:link w:val="a8"/>
    <w:uiPriority w:val="99"/>
    <w:semiHidden/>
    <w:unhideWhenUsed/>
    <w:rsid w:val="00992D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運動政策1</dc:creator>
  <cp:lastModifiedBy>運動政策2</cp:lastModifiedBy>
  <cp:revision>2</cp:revision>
  <cp:lastPrinted>2020-12-10T03:17:00Z</cp:lastPrinted>
  <dcterms:created xsi:type="dcterms:W3CDTF">2020-12-11T06:08:00Z</dcterms:created>
  <dcterms:modified xsi:type="dcterms:W3CDTF">2020-12-11T06:08:00Z</dcterms:modified>
</cp:coreProperties>
</file>